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ED" w:rsidRPr="008346ED" w:rsidRDefault="008346ED" w:rsidP="008346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  <w:bookmarkStart w:id="0" w:name="_GoBack"/>
      <w:r w:rsidRPr="008346E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191D277A" wp14:editId="0E804286">
            <wp:extent cx="683895" cy="48514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6ED" w:rsidRPr="008346ED" w:rsidRDefault="008346ED" w:rsidP="008346E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МИНОБРАЗОВАНИЕ РОСТОВСКОЙ ОБЛАСТИ</w:t>
      </w:r>
    </w:p>
    <w:p w:rsidR="008346ED" w:rsidRPr="008346ED" w:rsidRDefault="008346ED" w:rsidP="008346ED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Государственное автономное учреждение </w:t>
      </w:r>
    </w:p>
    <w:p w:rsidR="008346ED" w:rsidRPr="008346ED" w:rsidRDefault="008346ED" w:rsidP="008346ED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дополнительного профессионального образования Ростовской области «Институт развития образования»</w:t>
      </w:r>
    </w:p>
    <w:p w:rsidR="008346ED" w:rsidRPr="008346ED" w:rsidRDefault="008346ED" w:rsidP="008346ED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ГАУ ДПО РО ИРО</w:t>
      </w:r>
    </w:p>
    <w:p w:rsidR="008346ED" w:rsidRPr="008346ED" w:rsidRDefault="008346ED" w:rsidP="008346ED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346ED" w:rsidRPr="008346ED" w:rsidRDefault="008346ED" w:rsidP="008346ED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8"/>
          <w:szCs w:val="28"/>
          <w:lang w:eastAsia="ru-RU"/>
        </w:rPr>
      </w:pPr>
    </w:p>
    <w:p w:rsidR="008346ED" w:rsidRPr="008346ED" w:rsidRDefault="008346ED" w:rsidP="008346ED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00"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caps/>
          <w:spacing w:val="100"/>
          <w:kern w:val="0"/>
          <w:sz w:val="28"/>
          <w:szCs w:val="28"/>
          <w:lang w:eastAsia="ru-RU"/>
        </w:rPr>
        <w:t>приказ</w:t>
      </w:r>
    </w:p>
    <w:p w:rsidR="008346ED" w:rsidRPr="008346ED" w:rsidRDefault="008346ED" w:rsidP="008346ED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346ED" w:rsidRPr="008346ED" w:rsidRDefault="008346ED" w:rsidP="008346E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02.04.2026                                                                                                                   № </w:t>
      </w:r>
      <w:r w:rsidR="00D948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82/1</w:t>
      </w:r>
    </w:p>
    <w:p w:rsidR="008346ED" w:rsidRPr="008346ED" w:rsidRDefault="008346ED" w:rsidP="008346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г. Ростов-на-Дону</w:t>
      </w:r>
    </w:p>
    <w:p w:rsidR="008346ED" w:rsidRPr="008346ED" w:rsidRDefault="008346ED" w:rsidP="00834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bookmarkEnd w:id="0"/>
    <w:p w:rsidR="008A00F5" w:rsidRPr="00160B28" w:rsidRDefault="008A00F5" w:rsidP="008346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 утверждении Положения о Центре непрерывного повышения профессионального мастерства педагогических работников</w:t>
      </w:r>
    </w:p>
    <w:p w:rsidR="008346ED" w:rsidRPr="008346ED" w:rsidRDefault="008346ED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Pr="008346ED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соответствии с приказом министерства общего и профессионального обра</w:t>
      </w:r>
      <w:r w:rsidR="00450C75"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зования Ростовской области от 01.04.2022 №6 «Об утверждении  П</w:t>
      </w:r>
      <w:r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оложения о</w:t>
      </w:r>
      <w:r w:rsidR="00450C75" w:rsidRP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региональной системе научно-методического сопровождения педагогических работников и управленческих кадров»</w:t>
      </w:r>
      <w:r w:rsidR="008346ED" w:rsidRPr="008346E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346ED" w:rsidRPr="008346E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346ED" w:rsidRPr="008346ED">
        <w:rPr>
          <w:rFonts w:ascii="Times New Roman" w:hAnsi="Times New Roman" w:cs="Times New Roman"/>
          <w:b/>
          <w:sz w:val="28"/>
          <w:szCs w:val="28"/>
        </w:rPr>
        <w:t xml:space="preserve"> р и к а з ы в а ю: </w:t>
      </w:r>
      <w:r w:rsidR="008346ED" w:rsidRPr="008346E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A6DF2" w:rsidRPr="008346ED" w:rsidRDefault="000A6DF2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Утвердить Положение о Центре непрерывного повышения профессионального мастерства педагогических работников согласно приложению к настоящему приказу.</w:t>
      </w:r>
    </w:p>
    <w:p w:rsidR="008A00F5" w:rsidRPr="00160B28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proofErr w:type="spellStart"/>
      <w:r w:rsidR="008346ED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Берешпалову</w:t>
      </w:r>
      <w:proofErr w:type="spellEnd"/>
      <w:r w:rsidR="008346ED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А.П.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ди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ректору Центра цифровой трансформации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разместить</w:t>
      </w:r>
      <w:proofErr w:type="gramEnd"/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настоящий приказ на официальном сайте 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8A00F5" w:rsidRPr="00160B28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Приз</w:t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нать утратившим силу приказ 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ГАУ ДПО РО ИРО </w:t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 25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.0</w:t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5.2025 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№ 106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«Об утверждении Положения о Центре непрерывного повышения профессионального мастерства педагогических работников на территории Ростовской области».</w:t>
      </w:r>
    </w:p>
    <w:p w:rsidR="008A00F5" w:rsidRPr="00160B28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proofErr w:type="gramStart"/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исполнением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настоящего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приказа оставляю за собой.</w:t>
      </w:r>
    </w:p>
    <w:p w:rsidR="008A00F5" w:rsidRDefault="008A00F5" w:rsidP="00834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346ED" w:rsidRPr="00160B28" w:rsidRDefault="008346ED" w:rsidP="00834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Ректор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                    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А.Б. Котова</w:t>
      </w:r>
    </w:p>
    <w:p w:rsidR="008A00F5" w:rsidRPr="00160B28" w:rsidRDefault="008A00F5" w:rsidP="008346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Default="008A00F5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Default="008346ED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Default="008346ED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Default="008346ED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Default="008346ED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Pr="00160B28" w:rsidRDefault="008346ED" w:rsidP="000A6DF2">
      <w:pPr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8346ED" w:rsidRDefault="000A6DF2" w:rsidP="000A6DF2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6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Приложение </w:t>
      </w:r>
    </w:p>
    <w:p w:rsidR="000A6DF2" w:rsidRDefault="000A6DF2" w:rsidP="000A6DF2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A6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приказу</w:t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8346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</w:p>
    <w:p w:rsidR="000A6DF2" w:rsidRPr="0095076C" w:rsidRDefault="0095076C" w:rsidP="0095076C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 02.04</w:t>
      </w:r>
      <w:r w:rsidR="00450C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.2026 №</w:t>
      </w:r>
      <w:r w:rsidR="00D948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82/1</w:t>
      </w:r>
    </w:p>
    <w:p w:rsidR="0095076C" w:rsidRDefault="0095076C" w:rsidP="000A6DF2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95076C" w:rsidRPr="00160B28" w:rsidRDefault="008A00F5" w:rsidP="008346E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Положение</w:t>
      </w:r>
    </w:p>
    <w:p w:rsidR="008A00F5" w:rsidRPr="00160B28" w:rsidRDefault="008A00F5" w:rsidP="008346E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 Центре непрерывного повышения профессионального</w:t>
      </w:r>
    </w:p>
    <w:p w:rsidR="008A00F5" w:rsidRPr="00160B28" w:rsidRDefault="008A00F5" w:rsidP="008346E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мастерства педагогических работников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022D87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  Общие положения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1.1. Центр непрерывного повышения профессионального мастерства педагогических работников (далее</w:t>
      </w:r>
      <w:r w:rsidR="0095076C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</w:t>
      </w:r>
      <w:r w:rsidR="0095076C"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–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ЦНППМПР) </w:t>
      </w:r>
      <w:r w:rsidR="0095076C"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–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структурное подразделение государственного автономного учреждения дополнительного профессионального образования Ростовской области «Институт развития образования» (далее</w:t>
      </w:r>
      <w:r w:rsidR="0095076C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– ГАУ ДПО РО ИРО,  Институт).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1.2. </w:t>
      </w:r>
      <w:proofErr w:type="gramStart"/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ЦНППМПР создается, реорганизуется и ликвидируется в порядке, установленном гражданским законодательством, с учетом особенностей, предусмотренных </w:t>
      </w:r>
      <w:r w:rsidR="00022D87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законодательством об образовании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, и в своей деятельности руководствуется Федеральным законом от 29.12.2012 № 273-ФЗ «Об образовании в Российской Федерации», другими нормативными правовыми актами Российской Федерации и Ростовской области, локальными нормативными актами министерства образования Ростовской области (далее – минобразование Ростовской области), Уставом Института, локальными нормативными актами Института, настоящим Положением.</w:t>
      </w:r>
      <w:proofErr w:type="gramEnd"/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1.3. ЦНППМПР осуществляет образовательную деятельность на основании лицензии на осуществление образовательной деятельности ГАУ ДПО РО ИРО.</w:t>
      </w:r>
    </w:p>
    <w:p w:rsidR="00A72A96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1.4.  Общую координацию деятельности ЦНППМПР осуществляют ректор Института и про</w:t>
      </w:r>
      <w:r w:rsidR="00C11401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р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ектор по учебно-методической работе, </w:t>
      </w:r>
      <w:r w:rsidRPr="00C07D92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а также в пределах установленных полномочий минобразование Ростовской области.</w:t>
      </w:r>
    </w:p>
    <w:p w:rsidR="0095076C" w:rsidRPr="00C07D92" w:rsidRDefault="0095076C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</w:p>
    <w:p w:rsidR="008A00F5" w:rsidRDefault="006E4381" w:rsidP="008346E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C07D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2. Цели и </w:t>
      </w:r>
      <w:r w:rsidR="008A00F5" w:rsidRPr="00C07D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задачи ЦНППМПР</w:t>
      </w:r>
    </w:p>
    <w:p w:rsidR="0095076C" w:rsidRPr="00160B28" w:rsidRDefault="0095076C" w:rsidP="008346E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autoSpaceDN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2.1.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ab/>
      </w:r>
      <w:proofErr w:type="gramStart"/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Целью деятельности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ЦНППМПР является создание условий для профессионального развития и самореализации педагогических работников</w:t>
      </w:r>
      <w:r w:rsidR="00C114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управленческих кадров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непрерывной актуализации и расширения их профессиональных знаний в течение всей профессиональной карьеры, в том числе для удовлетворения образовательных потребностей и запросов, адаптации к меняющимся условиям профессиональной деятельности и социальной среды, подготовки к выполнению новых видов профессиональной деятельности.</w:t>
      </w:r>
      <w:proofErr w:type="gramEnd"/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2.2.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ab/>
        <w:t>Основными задачами ЦНППМПР являются: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2.2.1. Организация и управление непрерывным процессом развития профессионального мастерства педагогических работников и руководителей общеобразовательных организаций. 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2.2.2. Анализ профессиональных запросов педагогических и управленческих кадров на овладение новыми профессиональными компетенциями, необходимыми для выполнения трудовых действий, предусмотренных современными профессиональными стандартами.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2.2.3. Поиск, обобщение и внедрение лучших практик повышения квалификации педагогических работников, активных форм методической работы (семинары, вебинары, мастер-классы, обмен опытом и луч</w:t>
      </w:r>
      <w:r w:rsidR="005C4B29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шими педагогическими практиками)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реализация моделей эффективного обмена опытом средствами «горизонтального обуч</w:t>
      </w:r>
      <w:r w:rsidR="00A466C7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ения» педагогических работников.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2.2.4. Проведение «эксклюзивных» курсов, образовательных мероприятий, сопутствующих реализации программ обучения, проектов, проектных сессий, методологических семинаров </w:t>
      </w:r>
      <w:r w:rsidR="005C4B29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повышению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качества образования на основе выявленных профессиональных запросов педагогических работников и управленческих кадров.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2.2.5. Обеспечение качества реализуемых</w:t>
      </w:r>
      <w:r w:rsidR="00BE37D4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дополнительных </w:t>
      </w:r>
      <w:r w:rsidR="000404F0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профессиональных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программ повышения </w:t>
      </w:r>
      <w:r w:rsidR="000404F0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квалификации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условиях сетевого взаимодействия образовательных 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организаций, в том числе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части организации стажировок на базе научных учреждений, организаций культуры, физкультурно-спортивных и иных организаций, обладающих ресурсами, необходимыми для осуществления обучения, проведения стажировок и иных видов учебной деятельности.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2.2.6. </w:t>
      </w:r>
      <w:r w:rsidR="000404F0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Повышение эффективности использования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ресурсов инновацион</w:t>
      </w:r>
      <w:r w:rsidR="00935BAC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ных образовательных учреждений с</w:t>
      </w:r>
      <w:r w:rsidR="000404F0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935BAC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использованием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дистанционных образовательных технологий </w:t>
      </w:r>
      <w:r w:rsidR="000404F0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целях расширения взаимодействия 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развития профессиональных педагогических сообществ.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2.2.7. Создание точек профессионального и карьерного рост</w:t>
      </w:r>
      <w:r w:rsidR="00B83C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 молодых педагогов (до 35 лет) и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</w:t>
      </w:r>
      <w:r w:rsidR="00B83C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первые три года работы,</w:t>
      </w: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том числе через систему наставников. </w:t>
      </w:r>
    </w:p>
    <w:p w:rsidR="008A00F5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2.2.8. Создание </w:t>
      </w:r>
      <w:r w:rsidR="00513735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условий для овладения педагогическими работниками и управл</w:t>
      </w:r>
      <w:r w:rsidR="00FC66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енческими кадрами навыками </w:t>
      </w:r>
      <w:r w:rsidR="00513735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FC66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</w:t>
      </w:r>
      <w:r w:rsidR="00513735" w:rsidRPr="0016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пользования современных технологий, в том числе цифровых. </w:t>
      </w:r>
    </w:p>
    <w:p w:rsidR="0095076C" w:rsidRDefault="0095076C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A00F5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 Основные</w:t>
      </w:r>
      <w:r w:rsidR="00FC66D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функции и </w:t>
      </w: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направления деятельности </w:t>
      </w:r>
      <w:r w:rsidRPr="00160B2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ЦНППМПР</w:t>
      </w:r>
    </w:p>
    <w:p w:rsidR="0095076C" w:rsidRPr="005938A0" w:rsidRDefault="0095076C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FC66D6" w:rsidRPr="00FC66D6" w:rsidRDefault="008A00F5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6D6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3.1.</w:t>
      </w:r>
      <w:r w:rsidR="00BF700B" w:rsidRPr="00FC66D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6B2603">
        <w:rPr>
          <w:rFonts w:ascii="Times New Roman" w:hAnsi="Times New Roman" w:cs="Times New Roman"/>
          <w:sz w:val="28"/>
          <w:szCs w:val="28"/>
        </w:rPr>
        <w:t>ЦНППМПР</w:t>
      </w:r>
      <w:r w:rsidR="00FC66D6" w:rsidRPr="00FC66D6">
        <w:rPr>
          <w:rFonts w:ascii="Times New Roman" w:hAnsi="Times New Roman" w:cs="Times New Roman"/>
          <w:sz w:val="28"/>
          <w:szCs w:val="28"/>
        </w:rPr>
        <w:t xml:space="preserve"> выполняет следующие функции по основным направлениям деятельности: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Аналитическое направление предполагает: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анализ результатов диагностики профессиональных компетенций и выявление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профессиональных педагогических и управленческих дефицитов;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изучение и анализ состояния и результатов деятельности по профессиональному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р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азвитию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кадров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муниципальных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иных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методических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служб,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образовательных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организаций,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отдельных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педагогов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профессиональных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сообществ,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определение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направлений совершенствования методической работы;</w:t>
      </w:r>
    </w:p>
    <w:p w:rsidR="00BF700B" w:rsidRPr="00160B28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</w:t>
      </w:r>
      <w:r w:rsidRPr="00160B28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выявление запроса педагогических коллективов, управленческих кадров и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отдельных педагогов на направления повышения квалификации и профессионального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развития;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lastRenderedPageBreak/>
        <w:t>− выявление и систематизация зат</w:t>
      </w:r>
      <w:r w:rsidR="0095076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руднений слушателей при освоении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дополнительных профессиональных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программ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для дальнейшей передачи разработчикам курсов;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изучение, обобщение и распространение эффективного опыта педагогической и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управленческой деятельности, направленной на достижение приоритетных задач в области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образования;</w:t>
      </w:r>
    </w:p>
    <w:p w:rsidR="00BF700B" w:rsidRPr="00BF700B" w:rsidRDefault="0095076C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</w:t>
      </w:r>
      <w:r w:rsidR="006B2603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проведение мониторинговых исследований  по направлениям деятельности ЦНППМПР.</w:t>
      </w:r>
    </w:p>
    <w:p w:rsidR="00BF700B" w:rsidRPr="00DE31DC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Информационное</w:t>
      </w:r>
      <w:r w:rsidRPr="00160B28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направление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реализуется посредством следующих видов</w:t>
      </w:r>
    </w:p>
    <w:p w:rsidR="00BF700B" w:rsidRPr="00DE31DC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деятельности: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информирование педагогического сообщества региона о новых тенденциях</w:t>
      </w:r>
      <w:r w:rsidR="00656F7B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 и </w:t>
      </w:r>
      <w:r w:rsidR="00656F7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приоритетных направлениях</w:t>
      </w:r>
      <w:r w:rsidR="00656F7B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656F7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развития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образования, задачах и требованиях</w:t>
      </w:r>
      <w:r w:rsidR="00656F7B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предъявляемых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к профессиональной компетентности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педагогических раб</w:t>
      </w:r>
      <w:r w:rsidR="00656F7B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отников и управленческих кадров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информирование педагогических и управленческих кадров о возможности</w:t>
      </w:r>
    </w:p>
    <w:p w:rsidR="00BF700B" w:rsidRPr="00BF700B" w:rsidRDefault="00373F0F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</w:t>
      </w:r>
      <w:r w:rsidR="00BF700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овышения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BF700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квалификации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BF700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по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BF700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актуальным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дополнительным профессиональным </w:t>
      </w:r>
      <w:r w:rsidR="00BF700B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программам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постоянная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актуализация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информации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возможностях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для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повышения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квалификации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педагогических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управленческих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кадров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на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официальных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сайтах</w:t>
      </w:r>
      <w:r w:rsidR="00656F7B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(страницах, сообществах в социальных сетях) 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ЦНППМПР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популяризация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новейших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эффективных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педагогических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практик,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методик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обучения и воспитания, инструментов управления образовательными организациями;</w:t>
      </w:r>
    </w:p>
    <w:p w:rsidR="00BF700B" w:rsidRPr="00BF700B" w:rsidRDefault="00BF700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− </w:t>
      </w:r>
      <w:r w:rsidR="00373F0F"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информирование 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об эффективных ресурсах профессионального развития в региональной системе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образования, 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имеющихся стажировочных площадках, 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профессиональных педагогических сообществ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ах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,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ассоциациях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, научно-практических</w:t>
      </w: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мероприятия</w:t>
      </w:r>
      <w:r w:rsidR="00373F0F"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х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и др.</w:t>
      </w:r>
    </w:p>
    <w:p w:rsidR="00656F7B" w:rsidRPr="00656F7B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Организационно-</w:t>
      </w:r>
      <w:r w:rsidRPr="00656F7B">
        <w:rPr>
          <w:rFonts w:ascii="Times New Roman" w:eastAsia="Times New Roman" w:hAnsi="Times New Roman" w:cs="Times New Roman"/>
          <w:i/>
          <w:color w:val="34343C"/>
          <w:kern w:val="0"/>
          <w:sz w:val="28"/>
          <w:szCs w:val="28"/>
          <w:lang w:eastAsia="ru-RU"/>
        </w:rPr>
        <w:t>методическое направление предполагает:</w:t>
      </w:r>
    </w:p>
    <w:p w:rsidR="00656F7B" w:rsidRPr="00160B28" w:rsidRDefault="00656F7B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планирование индивидуальных образовательных маршрутов педагогических работников на основе выявленных профессиональных дефицитов;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−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организация тьюторского сопровождения педагогических работников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управленческих кадров в процессе проектирования и реализации индивидуальных образовательных маршрутов развития профессионального</w:t>
      </w:r>
    </w:p>
    <w:p w:rsidR="00656F7B" w:rsidRPr="00656F7B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мастерства, реализации программ повышения квалификации педагогических работников и управленческих кадров с учетом новейших программ </w:t>
      </w:r>
      <w:r w:rsidR="00B83C9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ДПО (в том числе дополнительные профессиональные программы</w:t>
      </w:r>
      <w:r w:rsidR="00022D87" w:rsidRP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022D87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из Федерального реестра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);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− обеспечение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методического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сопровождения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переноса</w:t>
      </w:r>
      <w:r w:rsidRPr="00160B28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="00022D87"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приобретенных 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педагогическими</w:t>
      </w:r>
      <w:r w:rsidR="005938A0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656F7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работниками и управленческими кадрами профессиональных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компетенций в практику обучения и воспитания;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− конструирование адресных программ </w:t>
      </w:r>
      <w:proofErr w:type="gramStart"/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дополнительного</w:t>
      </w:r>
      <w:proofErr w:type="gramEnd"/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профессионального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образования, обеспечивающих быстрое реагирование на актуальные профессиональные запросы педагогических коллективов и отдельных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педагогов, руководителей образовательных организаций;</w:t>
      </w:r>
    </w:p>
    <w:p w:rsidR="00DE31DC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организационно-методическое сопровождение внедрения моделей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горизонтального обучения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педагогических работников и управленческих кадров;</w:t>
      </w:r>
    </w:p>
    <w:p w:rsidR="006B2603" w:rsidRPr="00DE31DC" w:rsidRDefault="0095076C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700B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lastRenderedPageBreak/>
        <w:t>−</w:t>
      </w:r>
      <w:r w:rsidR="006B2603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осуществление </w:t>
      </w:r>
      <w:r w:rsidR="00DE31DC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адресной поддержки и сопровождения</w:t>
      </w:r>
      <w:r w:rsidR="006B2603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учителей  в возрасте до 35 лет и </w:t>
      </w:r>
      <w:r w:rsidR="00022D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первые </w:t>
      </w:r>
      <w:r w:rsidR="006B2603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три года работы; 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оказание адресной методической поддержки работникам муниципальных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методических служб, педагогическим работникам и управленческим кадрам в рамках </w:t>
      </w:r>
      <w:r w:rsidR="006B2603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компетенции ЦНППМПР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организация и сопровождение стажировок педагогических работников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(педагогических коллективов) и управленческих кадров, в том числе с использованием инфраструктуры, созданной в рамках национального проекта «Образование»;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участие в формировании, сопровождении и развитии профессиональных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педагогических сообществ во взаимодействии с кафедрами и центрами ГАУ ДПО</w:t>
      </w:r>
      <w:r w:rsidR="006B2603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ИРО в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рамках своей компетенции;</w:t>
      </w:r>
    </w:p>
    <w:p w:rsidR="00656F7B" w:rsidRPr="00DE31D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организационно-методическое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сопровождение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региональном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ровне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мероприятий, проводимых феде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ральным оператором (в том числе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профессиональных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олимпиад и конкурсов, общественно значи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мых мероприятий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);</w:t>
      </w:r>
    </w:p>
    <w:p w:rsidR="00656F7B" w:rsidRPr="00656F7B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организация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взаимодействия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координация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деятельности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DE31DC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ЦНППМПР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="005938A0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организациями дополнительного профессионального (педагогического) образования,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муниципальными методическими службами и образовательными организациями</w:t>
      </w:r>
      <w:r w:rsidR="00B83C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</w:t>
      </w:r>
      <w:r w:rsidR="00DE31DC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ысшего образования, научными организациями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 целью</w:t>
      </w:r>
      <w:r w:rsidR="00F05089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согласованной реализации методической</w:t>
      </w:r>
      <w:r w:rsidR="00DE31DC" w:rsidRPr="00DE31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образовательной деятельности</w:t>
      </w:r>
      <w:r w:rsidR="00DE31D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656F7B" w:rsidRPr="0095076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95076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Консультационное направление:</w:t>
      </w:r>
    </w:p>
    <w:p w:rsidR="00656F7B" w:rsidRPr="0095076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комплексное методич</w:t>
      </w:r>
      <w:r w:rsidR="00022D87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еское консультирование педагогических работников</w:t>
      </w: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управленческих кадров</w:t>
      </w:r>
      <w:r w:rsidR="00F05089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ходе прохождения индивидуальных образовательных маршрутов, освоения программ</w:t>
      </w:r>
      <w:r w:rsidR="00F05089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ДПО;</w:t>
      </w:r>
    </w:p>
    <w:p w:rsidR="00160B28" w:rsidRPr="0095076C" w:rsidRDefault="00656F7B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− </w:t>
      </w:r>
      <w:r w:rsidR="00160B28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консультирование работников муниципальных и иных методических служб, педагогических коллективов и отдельных педагогов образовательных организаций по вопросам эффективного методического обеспечения образовательной деятельности, повышения профессионального мастерства;</w:t>
      </w:r>
    </w:p>
    <w:p w:rsidR="00160B28" w:rsidRPr="0095076C" w:rsidRDefault="00160B28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консультирование образовательных организаций по вопросам внедрения целевой модел</w:t>
      </w:r>
      <w:r w:rsidR="00022D87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наставничества педагогическими работниками</w:t>
      </w: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образовательных организаций;</w:t>
      </w:r>
    </w:p>
    <w:p w:rsidR="00160B28" w:rsidRPr="0095076C" w:rsidRDefault="00160B28" w:rsidP="00834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− консультирование в рамках сетевого взаимодействия с различными</w:t>
      </w:r>
      <w:r w:rsidR="006E4381"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9507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организациями системы образования.</w:t>
      </w:r>
    </w:p>
    <w:p w:rsidR="008A00F5" w:rsidRPr="00160B28" w:rsidRDefault="008A00F5" w:rsidP="008346ED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hanging="283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Структура и руководство </w:t>
      </w:r>
      <w:r w:rsidRPr="00160B2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ЦНППМПР</w:t>
      </w:r>
    </w:p>
    <w:p w:rsidR="008A00F5" w:rsidRPr="00160B28" w:rsidRDefault="008A00F5" w:rsidP="008346ED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A00F5" w:rsidRPr="00160B28" w:rsidRDefault="0032090F" w:rsidP="008346ED">
      <w:pPr>
        <w:widowControl w:val="0"/>
        <w:numPr>
          <w:ilvl w:val="1"/>
          <w:numId w:val="1"/>
        </w:numPr>
        <w:tabs>
          <w:tab w:val="num" w:pos="700"/>
          <w:tab w:val="left" w:pos="1134"/>
          <w:tab w:val="num" w:pos="4472"/>
        </w:tabs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A00F5"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Организационная структура ЦНППМПР формируется и утверждается приказом ректора Института. </w:t>
      </w:r>
    </w:p>
    <w:p w:rsidR="008A00F5" w:rsidRPr="00160B28" w:rsidRDefault="0032090F" w:rsidP="008346ED">
      <w:pPr>
        <w:widowControl w:val="0"/>
        <w:numPr>
          <w:ilvl w:val="1"/>
          <w:numId w:val="1"/>
        </w:numPr>
        <w:tabs>
          <w:tab w:val="num" w:pos="700"/>
          <w:tab w:val="left" w:pos="1134"/>
          <w:tab w:val="num" w:pos="4472"/>
        </w:tabs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8A00F5"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Непосредственное руководство деятельностью ЦНППМПР</w:t>
      </w:r>
      <w:r w:rsidR="008A00F5"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осуществляет директор </w:t>
      </w:r>
      <w:r w:rsidR="008A00F5"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ЦНППМПР, назначаемый приказом ректора Института. </w:t>
      </w:r>
    </w:p>
    <w:p w:rsidR="008A00F5" w:rsidRPr="00160B28" w:rsidRDefault="008A00F5" w:rsidP="008346ED">
      <w:pPr>
        <w:widowControl w:val="0"/>
        <w:numPr>
          <w:ilvl w:val="1"/>
          <w:numId w:val="1"/>
        </w:numPr>
        <w:tabs>
          <w:tab w:val="num" w:pos="700"/>
          <w:tab w:val="left" w:pos="1134"/>
          <w:tab w:val="num" w:pos="4472"/>
        </w:tabs>
        <w:suppressAutoHyphens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Директор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ЦНППМПР</w:t>
      </w: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: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- обеспечивает контроль реал</w:t>
      </w:r>
      <w:r w:rsidR="0097289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изации образовательных программ</w:t>
      </w: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- организует разработку документации, необходимой для обеспечения организационных и содержательных аспектов деятельности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ЦНППМПР (план работы, расписание работы педагогов);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- </w:t>
      </w: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организует подбор и расстановку кадров сотрудников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ЦНППМПР;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обеспечивает развитие и укрепление учебно-материальной базы ЦНППМПР, сохранность оборудования и инвентаря, соблюдение санитарно-гигиенических требований и норм охраны труда и техники безопасности;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обеспечивает соблюдение прав сотрудников, предусмотренных трудовым законодательством Российской Федерации, отраслевыми  нормативными актами, Уставом и Коллективным договором Института;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 осуществляет </w:t>
      </w:r>
      <w:proofErr w:type="gramStart"/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соблюдением сотрудниками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ЦНППМПР правил внутреннего трудового распорядка, выполнением норм и правил техники безопасности;</w:t>
      </w:r>
    </w:p>
    <w:p w:rsidR="008A00F5" w:rsidRPr="00160B28" w:rsidRDefault="008A00F5" w:rsidP="008346ED">
      <w:pPr>
        <w:tabs>
          <w:tab w:val="left" w:pos="1134"/>
          <w:tab w:val="num" w:pos="281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- представляет интересы ЦНППМПР во взаимоотношениях с партнерскими</w:t>
      </w:r>
      <w:r w:rsidR="00022D87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организациями по вопросам, отно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с</w:t>
      </w:r>
      <w:r w:rsidR="0095076C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ящим</w:t>
      </w:r>
      <w:r w:rsidR="00022D87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ся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 к компетенции ЦНППМПР;</w:t>
      </w:r>
    </w:p>
    <w:p w:rsidR="008A00F5" w:rsidRPr="00160B28" w:rsidRDefault="008A00F5" w:rsidP="008346ED">
      <w:pPr>
        <w:tabs>
          <w:tab w:val="left" w:pos="1134"/>
          <w:tab w:val="num" w:pos="4472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- контролирует ведение учетной документации, табелей учета использования рабочего времени сотрудниками ЦНППМПР.</w:t>
      </w:r>
    </w:p>
    <w:p w:rsidR="008A00F5" w:rsidRPr="00160B28" w:rsidRDefault="008A00F5" w:rsidP="008346ED">
      <w:pPr>
        <w:tabs>
          <w:tab w:val="left" w:pos="1134"/>
          <w:tab w:val="num" w:pos="4472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4.4. Директор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ЦНППМПР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находится в непосредственном подчинении </w:t>
      </w: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проректора по</w:t>
      </w:r>
      <w:r w:rsidR="00032076"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учебно-методической работе</w:t>
      </w:r>
      <w:r w:rsidRPr="00160B2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</w:t>
      </w:r>
    </w:p>
    <w:p w:rsidR="008A00F5" w:rsidRDefault="008A00F5" w:rsidP="008346ED">
      <w:pPr>
        <w:tabs>
          <w:tab w:val="left" w:pos="1134"/>
          <w:tab w:val="num" w:pos="4472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4.5. Штатное расписание ЦНППМПР формируется в соответствии с </w:t>
      </w:r>
      <w:r w:rsidR="00B83C9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действующим законодательством РФ.</w:t>
      </w:r>
    </w:p>
    <w:p w:rsidR="0095076C" w:rsidRPr="00160B28" w:rsidRDefault="0095076C" w:rsidP="008346ED">
      <w:pPr>
        <w:tabs>
          <w:tab w:val="left" w:pos="1134"/>
          <w:tab w:val="num" w:pos="4472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</w:p>
    <w:p w:rsidR="008A00F5" w:rsidRDefault="008A00F5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5. Экономическая и финансово-хозяйственная деятельность  ЦНППМПР</w:t>
      </w:r>
    </w:p>
    <w:p w:rsidR="0095076C" w:rsidRPr="00160B28" w:rsidRDefault="0095076C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5.1. Источниками финансового обеспечения деятельности ЦНППМПР являются средства областного бюджета, предоставленные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ГАУ ДПО РО ИРО в форме субсидий на финансовое обеспечение выполнения государственного задания и на иные цели, а также средства, полученные от иных видов приносящей доход деятельности. 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5.2. Расходование средств на создание, развитие и обеспечение деятельности  ЦНППМПР осуществляется </w:t>
      </w: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ГАУ ДПО РО ИРО и включает в себя расходы на оплату труда, обеспечение реализации образовательных программ (в случае их реализации), оплату коммунальных платежей, приобретение оборудования, повышение квалификации персонала и другие направления. 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</w:p>
    <w:p w:rsidR="008A00F5" w:rsidRDefault="008A00F5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b/>
          <w:kern w:val="0"/>
          <w:sz w:val="28"/>
          <w:szCs w:val="28"/>
          <w:lang w:eastAsia="ru-RU"/>
        </w:rPr>
        <w:t xml:space="preserve">6. </w:t>
      </w:r>
      <w:r w:rsidRPr="00160B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Документы, регламентирующие деятельность </w:t>
      </w:r>
      <w:r w:rsidRPr="00160B2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ЦНППМПР</w:t>
      </w:r>
    </w:p>
    <w:p w:rsidR="0095076C" w:rsidRPr="005938A0" w:rsidRDefault="0095076C" w:rsidP="008346ED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6.1.  Настоящее Положение.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6.2. Нормативные акты Минпросвещения России, минобразования Ростовской области,  локальные нормативные акты  ГАУ ДПО РО ИРО.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>6.3. Образовательные программы (в случае их реализации).</w:t>
      </w:r>
    </w:p>
    <w:p w:rsidR="008A00F5" w:rsidRPr="00160B28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Arial Unicode MS" w:hAnsi="Times New Roman" w:cs="Times New Roman"/>
          <w:kern w:val="0"/>
          <w:sz w:val="28"/>
          <w:szCs w:val="28"/>
          <w:lang w:eastAsia="ru-RU"/>
        </w:rPr>
        <w:t xml:space="preserve">6.4. Перспективный план работы  </w:t>
      </w: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ЦНППМПР на учебный год.</w:t>
      </w:r>
    </w:p>
    <w:p w:rsidR="008A00F5" w:rsidRPr="00160B28" w:rsidRDefault="0095076C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6.5. </w:t>
      </w:r>
      <w:r w:rsidR="006E43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Учебная документация</w:t>
      </w:r>
      <w:r w:rsidR="008A00F5"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(в случае реализации</w:t>
      </w:r>
      <w:r w:rsidR="008A00F5" w:rsidRPr="00160B28">
        <w:rPr>
          <w:rFonts w:ascii="Times New Roman" w:hAnsi="Times New Roman" w:cs="Times New Roman"/>
          <w:sz w:val="28"/>
          <w:szCs w:val="28"/>
        </w:rPr>
        <w:t xml:space="preserve"> </w:t>
      </w:r>
      <w:r w:rsidR="008A00F5"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образовательных программ).</w:t>
      </w:r>
    </w:p>
    <w:p w:rsidR="006E4381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6.6. Должностные инструкции сотрудников ЦНППМПР.</w:t>
      </w:r>
    </w:p>
    <w:p w:rsidR="00661C0F" w:rsidRPr="006E4381" w:rsidRDefault="008A00F5" w:rsidP="008346E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60B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6.7. Иные документы в соответствии с действующим законодательством</w:t>
      </w:r>
      <w:r w:rsidR="00022D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.</w:t>
      </w:r>
    </w:p>
    <w:sectPr w:rsidR="00661C0F" w:rsidRPr="006E4381" w:rsidSect="008346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CA8"/>
    <w:multiLevelType w:val="multilevel"/>
    <w:tmpl w:val="9F840CF8"/>
    <w:lvl w:ilvl="0">
      <w:start w:val="4"/>
      <w:numFmt w:val="decimal"/>
      <w:lvlText w:val="%1."/>
      <w:lvlJc w:val="left"/>
      <w:pPr>
        <w:tabs>
          <w:tab w:val="num" w:pos="2810"/>
        </w:tabs>
        <w:ind w:left="281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285" w:firstLine="283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0F5"/>
    <w:rsid w:val="00022D87"/>
    <w:rsid w:val="00032076"/>
    <w:rsid w:val="000404F0"/>
    <w:rsid w:val="000A6DF2"/>
    <w:rsid w:val="00160B28"/>
    <w:rsid w:val="0032090F"/>
    <w:rsid w:val="00373F0F"/>
    <w:rsid w:val="00450C75"/>
    <w:rsid w:val="00481676"/>
    <w:rsid w:val="004C4EE6"/>
    <w:rsid w:val="00513735"/>
    <w:rsid w:val="005938A0"/>
    <w:rsid w:val="005C4B29"/>
    <w:rsid w:val="00656F7B"/>
    <w:rsid w:val="00661C0F"/>
    <w:rsid w:val="006B2603"/>
    <w:rsid w:val="006E4381"/>
    <w:rsid w:val="008346ED"/>
    <w:rsid w:val="008A00F5"/>
    <w:rsid w:val="00935BAC"/>
    <w:rsid w:val="0095076C"/>
    <w:rsid w:val="00972892"/>
    <w:rsid w:val="009A013E"/>
    <w:rsid w:val="00A0128F"/>
    <w:rsid w:val="00A466C7"/>
    <w:rsid w:val="00A72A96"/>
    <w:rsid w:val="00B749AE"/>
    <w:rsid w:val="00B83C98"/>
    <w:rsid w:val="00BE37D4"/>
    <w:rsid w:val="00BF700B"/>
    <w:rsid w:val="00C07D92"/>
    <w:rsid w:val="00C11401"/>
    <w:rsid w:val="00D24DBB"/>
    <w:rsid w:val="00D9487C"/>
    <w:rsid w:val="00DE31DC"/>
    <w:rsid w:val="00E33CBB"/>
    <w:rsid w:val="00EA796A"/>
    <w:rsid w:val="00ED4BD4"/>
    <w:rsid w:val="00F05089"/>
    <w:rsid w:val="00FC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F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F5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F5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F5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Смольякова</cp:lastModifiedBy>
  <cp:revision>14</cp:revision>
  <cp:lastPrinted>2026-05-26T17:36:00Z</cp:lastPrinted>
  <dcterms:created xsi:type="dcterms:W3CDTF">2026-05-18T10:02:00Z</dcterms:created>
  <dcterms:modified xsi:type="dcterms:W3CDTF">2026-05-26T17:52:00Z</dcterms:modified>
</cp:coreProperties>
</file>